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ESD 20.20 静电防护管理体系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一．ANSI/ESD S20.20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ANSI/ESD S20.20 标准是由静电放电协会（ESDA）发布的用于电气或电子零件、装置和设备的保护提供管理和技术上的要求，以及建立、实施和维护静电放电的控制方案。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ANSI/ESD S20.20 标准适用领域包括制造、处理、组装、安装、包装、标签、服务、测试、检验、运输以及其他在处理电气和电子的零件、装置和设备中，对静电放电损害的敏感度超过或等于人体模型100V的情况等。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ANSI/ESD S20.20 标准覆盖了设计、建立、实施和维护ESD控制方案所必要的要求。标准对企业的ESD防护控制方案的建立、静电保护区域（EPA）的建立、敏感器件的包装、生产各环节的处理、人员培训和考核、内审制度的建立和检查、检验监测手段等各方面都作了明确的规定。</w:t>
      </w:r>
    </w:p>
    <w:p w:rsidR="00CB41EB" w:rsidRPr="00CB41EB" w:rsidRDefault="00CB41EB" w:rsidP="00CB41EB">
      <w:pPr>
        <w:rPr>
          <w:rFonts w:ascii="微软雅黑" w:eastAsia="微软雅黑" w:hAnsi="微软雅黑"/>
          <w:sz w:val="18"/>
          <w:szCs w:val="18"/>
        </w:rPr>
      </w:pP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二．ESD 20.20认证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ESD 20.20认证是由ESDA认可的第三方认证机构根据ANSI/ESD S20.20标准实施现场的静电放电控制管理系统的认证。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ESD 20.20认证可以公正、客观地证明企业在静电防护控制体系建立与实施的适宜性、充分性和有效性。</w:t>
      </w:r>
    </w:p>
    <w:p w:rsidR="00CB41EB" w:rsidRPr="00CB41EB" w:rsidRDefault="00CB41EB" w:rsidP="00CB41EB">
      <w:pPr>
        <w:rPr>
          <w:rFonts w:ascii="微软雅黑" w:eastAsia="微软雅黑" w:hAnsi="微软雅黑"/>
          <w:sz w:val="18"/>
          <w:szCs w:val="18"/>
        </w:rPr>
      </w:pP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三．ESD 20.20认证益处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通过ESD 20.20认证，可以获得并不限于下列益处：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1. 持续提高企业静电放电防护控制措施。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2. 减少静电损伤或损坏敏感件，节约成本。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3. 减少产品故障，增强产品可靠性，提高产品品质。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4. 减少客户分歧和投诉，增强客户信任和满意度。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5. 避免不同客户重复第二方认可。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6. 树立企业形象，创建企业优势，提高市场竞争力。</w:t>
      </w:r>
    </w:p>
    <w:p w:rsidR="00CB41EB" w:rsidRPr="00CB41EB" w:rsidRDefault="00CB41EB" w:rsidP="00CB41EB">
      <w:pPr>
        <w:rPr>
          <w:rFonts w:ascii="微软雅黑" w:eastAsia="微软雅黑" w:hAnsi="微软雅黑"/>
          <w:sz w:val="18"/>
          <w:szCs w:val="18"/>
        </w:rPr>
      </w:pPr>
    </w:p>
    <w:p w:rsidR="00CB41EB" w:rsidRPr="00CB41EB" w:rsidRDefault="00CB41EB" w:rsidP="00CB41EB">
      <w:pPr>
        <w:rPr>
          <w:rFonts w:ascii="微软雅黑" w:eastAsia="微软雅黑" w:hAnsi="微软雅黑"/>
          <w:sz w:val="18"/>
          <w:szCs w:val="18"/>
        </w:rPr>
      </w:pP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四．SNQA与ESD 20.20认证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上海恩可埃认证有限公司（SNQA）是由英国国家质量保证有限公司(NQA)与北京世纪天泰投资有限公司(TT)共同出资创办，经国家认监委批准，工商登记注册的具有独立法人资格的中外合资认证公司。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SNQA是国内首家被美国ESDA认可的ESD20.20认证机构，颁发ESD 20.20静电防护管理体系认证证书。国内共有10名在ESDA注册的ESD20.20审核员，可以为国内客户提供本土化的服务，从而大幅度地降低了企业的认证成本。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SNQA也是经ANAB、UKAS认可，颁发证书包括ISO9001（质量管理体系）、ISO14001（环境管理体系）、OHSAS18001（职业健康安全管理体系）、ISO/TS16949（汽车行业质量管理体系）、ISO13485（医疗器械质量管理体系）、QC080000（有害物质过程管理体系）、AS9100（航空航天行业质量管理体系）、TL9000（电讯行业质量管理体系）、BRC CP（消费品标准）、VCAP（验证合格评定程序）等，同时，SNQA还提供CE、MCS等产品认证业务。</w:t>
      </w:r>
    </w:p>
    <w:p w:rsidR="00CB41EB" w:rsidRPr="00CB41EB" w:rsidRDefault="00CB41EB" w:rsidP="00CB41EB">
      <w:pPr>
        <w:rPr>
          <w:rFonts w:ascii="微软雅黑" w:eastAsia="微软雅黑" w:hAnsi="微软雅黑"/>
          <w:sz w:val="18"/>
          <w:szCs w:val="18"/>
        </w:rPr>
      </w:pPr>
    </w:p>
    <w:p w:rsidR="00CB41EB" w:rsidRPr="00CB41EB" w:rsidRDefault="00CB41EB" w:rsidP="00CB41EB">
      <w:pPr>
        <w:rPr>
          <w:rFonts w:ascii="微软雅黑" w:eastAsia="微软雅黑" w:hAnsi="微软雅黑"/>
          <w:sz w:val="18"/>
          <w:szCs w:val="18"/>
        </w:rPr>
      </w:pP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五．ISO9001认证与ESD 20.20认证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ISO9001管理体系认证与ESD 20.20认证有很多相似的之处但又有区别，ANSI/ESD S20.20是建立在ISO9001的基础上，对静电放电防护控制体系的特定要求。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基于ESD 20.20认证与ISO9001认证的相辅相通之处，我们鼓励企业整合两个体系一起建立与实施认证。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</w:t>
      </w:r>
      <w:r w:rsidRPr="00CB41EB">
        <w:rPr>
          <w:rFonts w:ascii="微软雅黑" w:eastAsia="微软雅黑" w:hAnsi="微软雅黑" w:hint="eastAsia"/>
          <w:sz w:val="18"/>
          <w:szCs w:val="18"/>
        </w:rPr>
        <w:lastRenderedPageBreak/>
        <w:t>及业界的一致好评，希望您体验、选择博融顾问的专业顾问服务。</w:t>
      </w:r>
    </w:p>
    <w:p w:rsidR="00CB41EB" w:rsidRPr="00CB41EB" w:rsidRDefault="00CB41EB" w:rsidP="00CB41EB">
      <w:pPr>
        <w:rPr>
          <w:rFonts w:ascii="微软雅黑" w:eastAsia="微软雅黑" w:hAnsi="微软雅黑" w:hint="eastAsia"/>
          <w:sz w:val="18"/>
          <w:szCs w:val="18"/>
        </w:rPr>
      </w:pPr>
      <w:r w:rsidRPr="00CB41EB">
        <w:rPr>
          <w:rFonts w:ascii="微软雅黑" w:eastAsia="微软雅黑" w:hAnsi="微软雅黑" w:hint="eastAsia"/>
          <w:sz w:val="18"/>
          <w:szCs w:val="18"/>
        </w:rPr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p w:rsidR="00007492" w:rsidRPr="00CB41EB" w:rsidRDefault="00007492" w:rsidP="00CB41EB">
      <w:pPr>
        <w:rPr>
          <w:rFonts w:ascii="微软雅黑" w:eastAsia="微软雅黑" w:hAnsi="微软雅黑"/>
          <w:sz w:val="18"/>
          <w:szCs w:val="18"/>
        </w:rPr>
      </w:pPr>
    </w:p>
    <w:sectPr w:rsidR="00007492" w:rsidRPr="00CB41EB" w:rsidSect="000B52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9DF" w:rsidRDefault="00B709DF" w:rsidP="00007492">
      <w:r>
        <w:separator/>
      </w:r>
    </w:p>
  </w:endnote>
  <w:endnote w:type="continuationSeparator" w:id="1">
    <w:p w:rsidR="00B709DF" w:rsidRDefault="00B709DF" w:rsidP="00007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9DF" w:rsidRDefault="00B709DF" w:rsidP="00007492">
      <w:r>
        <w:separator/>
      </w:r>
    </w:p>
  </w:footnote>
  <w:footnote w:type="continuationSeparator" w:id="1">
    <w:p w:rsidR="00B709DF" w:rsidRDefault="00B709DF" w:rsidP="000074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5FC4"/>
    <w:rsid w:val="00007492"/>
    <w:rsid w:val="000A6ED7"/>
    <w:rsid w:val="000B5206"/>
    <w:rsid w:val="00A602C0"/>
    <w:rsid w:val="00B709DF"/>
    <w:rsid w:val="00C75FC4"/>
    <w:rsid w:val="00CB41EB"/>
    <w:rsid w:val="00FA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206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C75FC4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C75FC4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C75FC4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0074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07492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074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0749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1290</Characters>
  <Application>Microsoft Office Word</Application>
  <DocSecurity>0</DocSecurity>
  <Lines>10</Lines>
  <Paragraphs>3</Paragraphs>
  <ScaleCrop>false</ScaleCrop>
  <Company>Sky123.Org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</cp:revision>
  <dcterms:created xsi:type="dcterms:W3CDTF">2014-08-04T02:37:00Z</dcterms:created>
  <dcterms:modified xsi:type="dcterms:W3CDTF">2014-11-05T08:01:00Z</dcterms:modified>
</cp:coreProperties>
</file>