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15631" w:rsidRPr="00A15631" w:rsidRDefault="00A15631" w:rsidP="00A15631">
      <w:pPr>
        <w:rPr>
          <w:rFonts w:ascii="微软雅黑" w:eastAsia="微软雅黑" w:hAnsi="微软雅黑" w:hint="eastAsia"/>
          <w:sz w:val="18"/>
          <w:szCs w:val="18"/>
        </w:rPr>
      </w:pPr>
      <w:r w:rsidRPr="00A15631">
        <w:rPr>
          <w:rFonts w:ascii="微软雅黑" w:eastAsia="微软雅黑" w:hAnsi="微软雅黑" w:hint="eastAsia"/>
          <w:sz w:val="18"/>
          <w:szCs w:val="18"/>
        </w:rPr>
        <w:t>ISO22716化妆品国际标准</w:t>
      </w:r>
    </w:p>
    <w:p w:rsidR="00A15631" w:rsidRPr="00A15631" w:rsidRDefault="00A15631" w:rsidP="00A15631">
      <w:pPr>
        <w:rPr>
          <w:rFonts w:ascii="微软雅黑" w:eastAsia="微软雅黑" w:hAnsi="微软雅黑" w:hint="eastAsia"/>
          <w:sz w:val="18"/>
          <w:szCs w:val="18"/>
        </w:rPr>
      </w:pPr>
      <w:r w:rsidRPr="00A15631">
        <w:rPr>
          <w:rFonts w:ascii="微软雅黑" w:eastAsia="微软雅黑" w:hAnsi="微软雅黑" w:hint="eastAsia"/>
          <w:sz w:val="18"/>
          <w:szCs w:val="18"/>
        </w:rPr>
        <w:t>标准化组织（ISO）2007年11月制定了“ISO22716：2007”标准：化妆品——良好操作规范（Cosmetics-Good Manufacturing Practices）。该标准为化妆品制造商提供：生产、控制、贮存等方面的操作指南。 ISO22716化妆品国际标准规范了化妆品制造商的管理要求；硬件要求（厂房、生产场所、设备等），材料的采购和使用及产品制造过程的卫生与品质控制、人员卫生管理、产品检验、质量异常的处置及产品投诉与召回等内容。</w:t>
      </w:r>
    </w:p>
    <w:p w:rsidR="00A15631" w:rsidRPr="00A15631" w:rsidRDefault="00A15631" w:rsidP="00A15631">
      <w:pPr>
        <w:rPr>
          <w:rFonts w:ascii="微软雅黑" w:eastAsia="微软雅黑" w:hAnsi="微软雅黑" w:hint="eastAsia"/>
          <w:sz w:val="18"/>
          <w:szCs w:val="18"/>
        </w:rPr>
      </w:pPr>
      <w:r w:rsidRPr="00A15631">
        <w:rPr>
          <w:rFonts w:ascii="微软雅黑" w:eastAsia="微软雅黑" w:hAnsi="微软雅黑" w:hint="eastAsia"/>
          <w:sz w:val="18"/>
          <w:szCs w:val="18"/>
        </w:rPr>
        <w:t>实施ISO22716具有以下优点：</w:t>
      </w:r>
    </w:p>
    <w:p w:rsidR="00A15631" w:rsidRPr="00A15631" w:rsidRDefault="00A15631" w:rsidP="00A15631">
      <w:pPr>
        <w:rPr>
          <w:rFonts w:ascii="微软雅黑" w:eastAsia="微软雅黑" w:hAnsi="微软雅黑" w:hint="eastAsia"/>
          <w:sz w:val="18"/>
          <w:szCs w:val="18"/>
        </w:rPr>
      </w:pPr>
      <w:r w:rsidRPr="00A15631">
        <w:rPr>
          <w:rFonts w:ascii="微软雅黑" w:eastAsia="微软雅黑" w:hAnsi="微软雅黑" w:hint="eastAsia"/>
          <w:sz w:val="18"/>
          <w:szCs w:val="18"/>
        </w:rPr>
        <w:t>•</w:t>
      </w:r>
      <w:r w:rsidRPr="00A15631">
        <w:rPr>
          <w:rFonts w:ascii="微软雅黑" w:eastAsia="微软雅黑" w:hAnsi="微软雅黑" w:hint="eastAsia"/>
          <w:sz w:val="18"/>
          <w:szCs w:val="18"/>
        </w:rPr>
        <w:tab/>
        <w:t xml:space="preserve">确保产品安全 </w:t>
      </w:r>
    </w:p>
    <w:p w:rsidR="00A15631" w:rsidRPr="00A15631" w:rsidRDefault="00A15631" w:rsidP="00A15631">
      <w:pPr>
        <w:rPr>
          <w:rFonts w:ascii="微软雅黑" w:eastAsia="微软雅黑" w:hAnsi="微软雅黑" w:hint="eastAsia"/>
          <w:sz w:val="18"/>
          <w:szCs w:val="18"/>
        </w:rPr>
      </w:pPr>
      <w:r w:rsidRPr="00A15631">
        <w:rPr>
          <w:rFonts w:ascii="微软雅黑" w:eastAsia="微软雅黑" w:hAnsi="微软雅黑" w:hint="eastAsia"/>
          <w:sz w:val="18"/>
          <w:szCs w:val="18"/>
        </w:rPr>
        <w:t>•</w:t>
      </w:r>
      <w:r w:rsidRPr="00A15631">
        <w:rPr>
          <w:rFonts w:ascii="微软雅黑" w:eastAsia="微软雅黑" w:hAnsi="微软雅黑" w:hint="eastAsia"/>
          <w:sz w:val="18"/>
          <w:szCs w:val="18"/>
        </w:rPr>
        <w:tab/>
        <w:t xml:space="preserve">提升公司产品质量管理水平 </w:t>
      </w:r>
    </w:p>
    <w:p w:rsidR="00A15631" w:rsidRPr="00A15631" w:rsidRDefault="00A15631" w:rsidP="00A15631">
      <w:pPr>
        <w:rPr>
          <w:rFonts w:ascii="微软雅黑" w:eastAsia="微软雅黑" w:hAnsi="微软雅黑" w:hint="eastAsia"/>
          <w:sz w:val="18"/>
          <w:szCs w:val="18"/>
        </w:rPr>
      </w:pPr>
      <w:r w:rsidRPr="00A15631">
        <w:rPr>
          <w:rFonts w:ascii="微软雅黑" w:eastAsia="微软雅黑" w:hAnsi="微软雅黑" w:hint="eastAsia"/>
          <w:sz w:val="18"/>
          <w:szCs w:val="18"/>
        </w:rPr>
        <w:t>•</w:t>
      </w:r>
      <w:r w:rsidRPr="00A15631">
        <w:rPr>
          <w:rFonts w:ascii="微软雅黑" w:eastAsia="微软雅黑" w:hAnsi="微软雅黑" w:hint="eastAsia"/>
          <w:sz w:val="18"/>
          <w:szCs w:val="18"/>
        </w:rPr>
        <w:tab/>
        <w:t xml:space="preserve">降低产品对消费者造成的伤害或死亡的风险，保障消费者的使用安全和健康 </w:t>
      </w:r>
    </w:p>
    <w:p w:rsidR="00A15631" w:rsidRPr="00A15631" w:rsidRDefault="00A15631" w:rsidP="00A15631">
      <w:pPr>
        <w:rPr>
          <w:rFonts w:ascii="微软雅黑" w:eastAsia="微软雅黑" w:hAnsi="微软雅黑" w:hint="eastAsia"/>
          <w:sz w:val="18"/>
          <w:szCs w:val="18"/>
        </w:rPr>
      </w:pPr>
      <w:r w:rsidRPr="00A15631">
        <w:rPr>
          <w:rFonts w:ascii="微软雅黑" w:eastAsia="微软雅黑" w:hAnsi="微软雅黑" w:hint="eastAsia"/>
          <w:sz w:val="18"/>
          <w:szCs w:val="18"/>
        </w:rPr>
        <w:t>•</w:t>
      </w:r>
      <w:r w:rsidRPr="00A15631">
        <w:rPr>
          <w:rFonts w:ascii="微软雅黑" w:eastAsia="微软雅黑" w:hAnsi="微软雅黑" w:hint="eastAsia"/>
          <w:sz w:val="18"/>
          <w:szCs w:val="18"/>
        </w:rPr>
        <w:tab/>
        <w:t xml:space="preserve">消除危险事故 </w:t>
      </w:r>
    </w:p>
    <w:p w:rsidR="00A15631" w:rsidRPr="00A15631" w:rsidRDefault="00A15631" w:rsidP="00A15631">
      <w:pPr>
        <w:rPr>
          <w:rFonts w:ascii="微软雅黑" w:eastAsia="微软雅黑" w:hAnsi="微软雅黑" w:hint="eastAsia"/>
          <w:sz w:val="18"/>
          <w:szCs w:val="18"/>
        </w:rPr>
      </w:pPr>
      <w:r w:rsidRPr="00A15631">
        <w:rPr>
          <w:rFonts w:ascii="微软雅黑" w:eastAsia="微软雅黑" w:hAnsi="微软雅黑" w:hint="eastAsia"/>
          <w:sz w:val="18"/>
          <w:szCs w:val="18"/>
        </w:rPr>
        <w:t>•</w:t>
      </w:r>
      <w:r w:rsidRPr="00A15631">
        <w:rPr>
          <w:rFonts w:ascii="微软雅黑" w:eastAsia="微软雅黑" w:hAnsi="微软雅黑" w:hint="eastAsia"/>
          <w:sz w:val="18"/>
          <w:szCs w:val="18"/>
        </w:rPr>
        <w:tab/>
        <w:t xml:space="preserve">降低产品公众回收的风险 </w:t>
      </w:r>
    </w:p>
    <w:p w:rsidR="00A15631" w:rsidRPr="00A15631" w:rsidRDefault="00A15631" w:rsidP="00A15631">
      <w:pPr>
        <w:rPr>
          <w:rFonts w:ascii="微软雅黑" w:eastAsia="微软雅黑" w:hAnsi="微软雅黑" w:hint="eastAsia"/>
          <w:sz w:val="18"/>
          <w:szCs w:val="18"/>
        </w:rPr>
      </w:pPr>
      <w:r w:rsidRPr="00A15631">
        <w:rPr>
          <w:rFonts w:ascii="微软雅黑" w:eastAsia="微软雅黑" w:hAnsi="微软雅黑" w:hint="eastAsia"/>
          <w:sz w:val="18"/>
          <w:szCs w:val="18"/>
        </w:rPr>
        <w:t>•</w:t>
      </w:r>
      <w:r w:rsidRPr="00A15631">
        <w:rPr>
          <w:rFonts w:ascii="微软雅黑" w:eastAsia="微软雅黑" w:hAnsi="微软雅黑" w:hint="eastAsia"/>
          <w:sz w:val="18"/>
          <w:szCs w:val="18"/>
        </w:rPr>
        <w:tab/>
        <w:t xml:space="preserve">有效控制成本和国际认可 </w:t>
      </w:r>
    </w:p>
    <w:p w:rsidR="00A15631" w:rsidRPr="00A15631" w:rsidRDefault="00A15631" w:rsidP="00A15631">
      <w:pPr>
        <w:rPr>
          <w:rFonts w:ascii="微软雅黑" w:eastAsia="微软雅黑" w:hAnsi="微软雅黑" w:hint="eastAsia"/>
          <w:sz w:val="18"/>
          <w:szCs w:val="18"/>
        </w:rPr>
      </w:pPr>
      <w:r w:rsidRPr="00A15631">
        <w:rPr>
          <w:rFonts w:ascii="微软雅黑" w:eastAsia="微软雅黑" w:hAnsi="微软雅黑" w:hint="eastAsia"/>
          <w:sz w:val="18"/>
          <w:szCs w:val="18"/>
        </w:rPr>
        <w:t>•</w:t>
      </w:r>
      <w:r w:rsidRPr="00A15631">
        <w:rPr>
          <w:rFonts w:ascii="微软雅黑" w:eastAsia="微软雅黑" w:hAnsi="微软雅黑" w:hint="eastAsia"/>
          <w:sz w:val="18"/>
          <w:szCs w:val="18"/>
        </w:rPr>
        <w:tab/>
        <w:t xml:space="preserve">增强产品竞争力 </w:t>
      </w:r>
    </w:p>
    <w:p w:rsidR="00A15631" w:rsidRPr="00A15631" w:rsidRDefault="00A15631" w:rsidP="00A15631">
      <w:pPr>
        <w:rPr>
          <w:rFonts w:ascii="微软雅黑" w:eastAsia="微软雅黑" w:hAnsi="微软雅黑" w:hint="eastAsia"/>
          <w:sz w:val="18"/>
          <w:szCs w:val="18"/>
        </w:rPr>
      </w:pPr>
      <w:r w:rsidRPr="00A15631">
        <w:rPr>
          <w:rFonts w:ascii="微软雅黑" w:eastAsia="微软雅黑" w:hAnsi="微软雅黑" w:hint="eastAsia"/>
          <w:sz w:val="18"/>
          <w:szCs w:val="18"/>
        </w:rPr>
        <w:t>ISO22716主要内容（仅列出部分内容）</w:t>
      </w:r>
    </w:p>
    <w:p w:rsidR="00A15631" w:rsidRPr="00A15631" w:rsidRDefault="00A15631" w:rsidP="00A15631">
      <w:pPr>
        <w:rPr>
          <w:rFonts w:ascii="微软雅黑" w:eastAsia="微软雅黑" w:hAnsi="微软雅黑" w:hint="eastAsia"/>
          <w:sz w:val="18"/>
          <w:szCs w:val="18"/>
        </w:rPr>
      </w:pPr>
      <w:r w:rsidRPr="00A15631">
        <w:rPr>
          <w:rFonts w:ascii="微软雅黑" w:eastAsia="微软雅黑" w:hAnsi="微软雅黑" w:hint="eastAsia"/>
          <w:sz w:val="18"/>
          <w:szCs w:val="18"/>
        </w:rPr>
        <w:t>人员： 员工必须具备良好的个人卫生及健康状况，对所有员工要进行技能培训，培训后应评估员工知识的积累。</w:t>
      </w:r>
    </w:p>
    <w:p w:rsidR="00A15631" w:rsidRPr="00A15631" w:rsidRDefault="00A15631" w:rsidP="00A15631">
      <w:pPr>
        <w:rPr>
          <w:rFonts w:ascii="微软雅黑" w:eastAsia="微软雅黑" w:hAnsi="微软雅黑" w:hint="eastAsia"/>
          <w:sz w:val="18"/>
          <w:szCs w:val="18"/>
        </w:rPr>
      </w:pPr>
      <w:r w:rsidRPr="00A15631">
        <w:rPr>
          <w:rFonts w:ascii="微软雅黑" w:eastAsia="微软雅黑" w:hAnsi="微软雅黑" w:hint="eastAsia"/>
          <w:sz w:val="18"/>
          <w:szCs w:val="18"/>
        </w:rPr>
        <w:t>厂房： 厂房在选址、设计、结构使用上应确保保护产品，降低产品、原料、包材的交叉混杂；在指定区域进行存储、生产、质量控制并提供足够的场地方便货物接收，存储，生产等。</w:t>
      </w:r>
    </w:p>
    <w:p w:rsidR="00A15631" w:rsidRPr="00A15631" w:rsidRDefault="00A15631" w:rsidP="00A15631">
      <w:pPr>
        <w:rPr>
          <w:rFonts w:ascii="微软雅黑" w:eastAsia="微软雅黑" w:hAnsi="微软雅黑" w:hint="eastAsia"/>
          <w:sz w:val="18"/>
          <w:szCs w:val="18"/>
        </w:rPr>
      </w:pPr>
      <w:r w:rsidRPr="00A15631">
        <w:rPr>
          <w:rFonts w:ascii="微软雅黑" w:eastAsia="微软雅黑" w:hAnsi="微软雅黑" w:hint="eastAsia"/>
          <w:sz w:val="18"/>
          <w:szCs w:val="18"/>
        </w:rPr>
        <w:t>设备： 应满足预期用途并易于清洗，必要时，进行消毒及维护保养，维护保养工作不能污染产品。</w:t>
      </w:r>
    </w:p>
    <w:p w:rsidR="00A15631" w:rsidRPr="00A15631" w:rsidRDefault="00A15631" w:rsidP="00A15631">
      <w:pPr>
        <w:rPr>
          <w:rFonts w:ascii="微软雅黑" w:eastAsia="微软雅黑" w:hAnsi="微软雅黑" w:hint="eastAsia"/>
          <w:sz w:val="18"/>
          <w:szCs w:val="18"/>
        </w:rPr>
      </w:pPr>
      <w:r w:rsidRPr="00A15631">
        <w:rPr>
          <w:rFonts w:ascii="微软雅黑" w:eastAsia="微软雅黑" w:hAnsi="微软雅黑" w:hint="eastAsia"/>
          <w:sz w:val="18"/>
          <w:szCs w:val="18"/>
        </w:rPr>
        <w:t>生产： 在制造及包装的每一阶段，应采取措施保证成品符合其应有特性；所有制造加工应根据生产文件要求进行，并且需要过程确认及过程控制。</w:t>
      </w:r>
    </w:p>
    <w:p w:rsidR="00A15631" w:rsidRPr="00A15631" w:rsidRDefault="00A15631" w:rsidP="00A15631">
      <w:pPr>
        <w:rPr>
          <w:rFonts w:ascii="微软雅黑" w:eastAsia="微软雅黑" w:hAnsi="微软雅黑" w:hint="eastAsia"/>
          <w:sz w:val="18"/>
          <w:szCs w:val="18"/>
        </w:rPr>
      </w:pPr>
      <w:r w:rsidRPr="00A15631">
        <w:rPr>
          <w:rFonts w:ascii="微软雅黑" w:eastAsia="微软雅黑" w:hAnsi="微软雅黑" w:hint="eastAsia"/>
          <w:sz w:val="18"/>
          <w:szCs w:val="18"/>
        </w:rPr>
        <w:t>不合格品处理： 应由授权人员对拒收的物品进行分析研究；对返工产品实施控制，并有授权人员检查以验证其符合性。</w:t>
      </w:r>
    </w:p>
    <w:p w:rsidR="00A15631" w:rsidRPr="00A15631" w:rsidRDefault="00A15631" w:rsidP="00A15631">
      <w:pPr>
        <w:rPr>
          <w:rFonts w:ascii="微软雅黑" w:eastAsia="微软雅黑" w:hAnsi="微软雅黑" w:hint="eastAsia"/>
          <w:sz w:val="18"/>
          <w:szCs w:val="18"/>
        </w:rPr>
      </w:pPr>
      <w:r w:rsidRPr="00A15631">
        <w:rPr>
          <w:rFonts w:ascii="微软雅黑" w:eastAsia="微软雅黑" w:hAnsi="微软雅黑" w:hint="eastAsia"/>
          <w:sz w:val="18"/>
          <w:szCs w:val="18"/>
        </w:rPr>
        <w:t>投诉及召回： 所有反馈到工厂的投诉都应评审，并进行调查研究跟进；当发生影响消费者安全的召回时，应给予授权人员权力并让所有人知道。</w:t>
      </w:r>
    </w:p>
    <w:p w:rsidR="00A15631" w:rsidRPr="00A15631" w:rsidRDefault="00A15631" w:rsidP="00A15631">
      <w:pPr>
        <w:rPr>
          <w:rFonts w:ascii="微软雅黑" w:eastAsia="微软雅黑" w:hAnsi="微软雅黑" w:hint="eastAsia"/>
          <w:sz w:val="18"/>
          <w:szCs w:val="18"/>
        </w:rPr>
      </w:pPr>
      <w:r w:rsidRPr="00A15631">
        <w:rPr>
          <w:rFonts w:ascii="微软雅黑" w:eastAsia="微软雅黑" w:hAnsi="微软雅黑" w:hint="eastAsia"/>
          <w:sz w:val="18"/>
          <w:szCs w:val="18"/>
        </w:rPr>
        <w:t>总之，ISO22716是针对化妆品的特点对生产厂家的厂房设备、人员、工厂管理及控制等软硬件两方面所做出的具体要求。</w:t>
      </w:r>
    </w:p>
    <w:p w:rsidR="00A15631" w:rsidRPr="00A15631" w:rsidRDefault="00A15631" w:rsidP="00A15631">
      <w:pPr>
        <w:rPr>
          <w:rFonts w:ascii="微软雅黑" w:eastAsia="微软雅黑" w:hAnsi="微软雅黑"/>
          <w:sz w:val="18"/>
          <w:szCs w:val="18"/>
        </w:rPr>
      </w:pPr>
    </w:p>
    <w:p w:rsidR="00A15631" w:rsidRPr="00A15631" w:rsidRDefault="00A15631" w:rsidP="00A15631">
      <w:pPr>
        <w:rPr>
          <w:rFonts w:ascii="微软雅黑" w:eastAsia="微软雅黑" w:hAnsi="微软雅黑" w:hint="eastAsia"/>
          <w:sz w:val="18"/>
          <w:szCs w:val="18"/>
        </w:rPr>
      </w:pPr>
      <w:r w:rsidRPr="00A15631">
        <w:rPr>
          <w:rFonts w:ascii="微软雅黑" w:eastAsia="微软雅黑" w:hAnsi="微软雅黑" w:hint="eastAsia"/>
          <w:sz w:val="18"/>
          <w:szCs w:val="18"/>
        </w:rPr>
        <w:t>博融顾问成立至今，我们的专业顾问团队已经为2000多家企事业单位提供各项咨询服务，并获得了客户及业界的一致好评，希望您体验、选择博融顾问的专业顾问服务。</w:t>
      </w:r>
    </w:p>
    <w:p w:rsidR="00B04D22" w:rsidRPr="00A15631" w:rsidRDefault="00A15631" w:rsidP="00A15631">
      <w:pPr>
        <w:rPr>
          <w:rFonts w:ascii="微软雅黑" w:eastAsia="微软雅黑" w:hAnsi="微软雅黑"/>
          <w:sz w:val="18"/>
          <w:szCs w:val="18"/>
        </w:rPr>
      </w:pPr>
      <w:r w:rsidRPr="00A15631">
        <w:rPr>
          <w:rFonts w:ascii="微软雅黑" w:eastAsia="微软雅黑" w:hAnsi="微软雅黑" w:hint="eastAsia"/>
          <w:sz w:val="18"/>
          <w:szCs w:val="18"/>
        </w:rPr>
        <w:t>博融顾问服务全国，并为江浙沪客户提供本地化服务。为更好的服务客户，我们设有苏州分公司，如需了解更多详情，请点击：www.shborong.com，请致电：400-6969-660，我们将为您提供专业、有效、就近的咨询及培训服务！</w:t>
      </w:r>
    </w:p>
    <w:sectPr w:rsidR="00B04D22" w:rsidRPr="00A15631" w:rsidSect="00335B53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95D42" w:rsidRDefault="00B95D42" w:rsidP="00B04D22">
      <w:r>
        <w:separator/>
      </w:r>
    </w:p>
  </w:endnote>
  <w:endnote w:type="continuationSeparator" w:id="1">
    <w:p w:rsidR="00B95D42" w:rsidRDefault="00B95D42" w:rsidP="00B04D2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微软雅黑">
    <w:panose1 w:val="020B0503020204020204"/>
    <w:charset w:val="86"/>
    <w:family w:val="swiss"/>
    <w:pitch w:val="variable"/>
    <w:sig w:usb0="80000287" w:usb1="2A0F3C52" w:usb2="00000016" w:usb3="00000000" w:csb0="0004001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95D42" w:rsidRDefault="00B95D42" w:rsidP="00B04D22">
      <w:r>
        <w:separator/>
      </w:r>
    </w:p>
  </w:footnote>
  <w:footnote w:type="continuationSeparator" w:id="1">
    <w:p w:rsidR="00B95D42" w:rsidRDefault="00B95D42" w:rsidP="00B04D2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6A4465"/>
    <w:multiLevelType w:val="multilevel"/>
    <w:tmpl w:val="39FA95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5122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B04D22"/>
    <w:rsid w:val="00161941"/>
    <w:rsid w:val="00171E9B"/>
    <w:rsid w:val="00193CB3"/>
    <w:rsid w:val="00194134"/>
    <w:rsid w:val="001B6422"/>
    <w:rsid w:val="00335B53"/>
    <w:rsid w:val="00464DF3"/>
    <w:rsid w:val="004A4AE3"/>
    <w:rsid w:val="00553EB7"/>
    <w:rsid w:val="005E5E5A"/>
    <w:rsid w:val="006B7D88"/>
    <w:rsid w:val="00A15631"/>
    <w:rsid w:val="00B04D22"/>
    <w:rsid w:val="00B33C09"/>
    <w:rsid w:val="00B95D42"/>
    <w:rsid w:val="00FE24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5B53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B04D2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B04D22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B04D2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B04D22"/>
    <w:rPr>
      <w:sz w:val="18"/>
      <w:szCs w:val="18"/>
    </w:rPr>
  </w:style>
  <w:style w:type="character" w:styleId="a5">
    <w:name w:val="Strong"/>
    <w:basedOn w:val="a0"/>
    <w:uiPriority w:val="22"/>
    <w:qFormat/>
    <w:rsid w:val="00B04D22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92065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3670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6813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06512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51851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05775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075966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04671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150</Words>
  <Characters>860</Characters>
  <Application>Microsoft Office Word</Application>
  <DocSecurity>0</DocSecurity>
  <Lines>7</Lines>
  <Paragraphs>2</Paragraphs>
  <ScaleCrop>false</ScaleCrop>
  <Company/>
  <LinksUpToDate>false</LinksUpToDate>
  <CharactersWithSpaces>1008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薛扬</dc:creator>
  <cp:keywords/>
  <dc:description/>
  <cp:lastModifiedBy>Sky123.Org</cp:lastModifiedBy>
  <cp:revision>3</cp:revision>
  <dcterms:created xsi:type="dcterms:W3CDTF">2014-07-29T01:16:00Z</dcterms:created>
  <dcterms:modified xsi:type="dcterms:W3CDTF">2014-11-05T08:08:00Z</dcterms:modified>
</cp:coreProperties>
</file>